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A5B1" w14:textId="63EC47B2" w:rsidR="00BC31CF" w:rsidRDefault="00BC31CF"/>
    <w:p w14:paraId="7A875998" w14:textId="669B4A61" w:rsidR="00F97CB1" w:rsidRDefault="00F97CB1" w:rsidP="00F83C7D">
      <w:pPr>
        <w:jc w:val="center"/>
      </w:pPr>
    </w:p>
    <w:p w14:paraId="6E815256" w14:textId="56374CFC" w:rsidR="00F83C7D" w:rsidRPr="00DC10D0" w:rsidRDefault="00F83C7D" w:rsidP="00F83C7D">
      <w:pPr>
        <w:rPr>
          <w:b/>
          <w:bCs/>
          <w:sz w:val="28"/>
          <w:szCs w:val="28"/>
        </w:rPr>
      </w:pPr>
      <w:r w:rsidRPr="00DC10D0">
        <w:rPr>
          <w:b/>
          <w:bCs/>
          <w:sz w:val="28"/>
          <w:szCs w:val="28"/>
        </w:rPr>
        <w:t>Fee Schedule:</w:t>
      </w:r>
    </w:p>
    <w:p w14:paraId="22914A52" w14:textId="3ADCFF69" w:rsidR="00F83C7D" w:rsidRDefault="00F83C7D" w:rsidP="00F83C7D"/>
    <w:p w14:paraId="4B3F2DE5" w14:textId="1F6343BC" w:rsidR="00F83C7D" w:rsidRDefault="00F83C7D" w:rsidP="00F83C7D">
      <w:r>
        <w:t xml:space="preserve">New Benefit Unit </w:t>
      </w:r>
      <w:r>
        <w:tab/>
      </w:r>
      <w:r>
        <w:tab/>
        <w:t>$1,000.00</w:t>
      </w:r>
    </w:p>
    <w:p w14:paraId="36C263AE" w14:textId="76B88214" w:rsidR="00F83C7D" w:rsidRDefault="00F83C7D" w:rsidP="00F83C7D">
      <w:r>
        <w:t xml:space="preserve">Sewer Unit </w:t>
      </w:r>
      <w:r>
        <w:tab/>
      </w:r>
      <w:r>
        <w:tab/>
      </w:r>
      <w:r>
        <w:tab/>
        <w:t>$300.00</w:t>
      </w:r>
    </w:p>
    <w:p w14:paraId="2B9D518E" w14:textId="2E510EFB" w:rsidR="00F83C7D" w:rsidRDefault="00F83C7D" w:rsidP="00F83C7D">
      <w:r>
        <w:t>Deposit – Water</w:t>
      </w:r>
      <w:r>
        <w:tab/>
      </w:r>
      <w:r>
        <w:tab/>
        <w:t>$150.00 Refundable</w:t>
      </w:r>
    </w:p>
    <w:p w14:paraId="2220186D" w14:textId="7A912BFA" w:rsidR="00F83C7D" w:rsidRDefault="00F83C7D" w:rsidP="00F83C7D">
      <w:r>
        <w:t>Deposit – Sewer</w:t>
      </w:r>
      <w:r>
        <w:tab/>
      </w:r>
      <w:r>
        <w:tab/>
        <w:t>$30.00 Refundable</w:t>
      </w:r>
    </w:p>
    <w:p w14:paraId="6871F88B" w14:textId="6E7ADD85" w:rsidR="00F83C7D" w:rsidRDefault="00F83C7D" w:rsidP="00F83C7D">
      <w:r>
        <w:t>Activation Fee</w:t>
      </w:r>
      <w:r>
        <w:tab/>
      </w:r>
      <w:r>
        <w:tab/>
      </w:r>
      <w:r>
        <w:tab/>
        <w:t>$50.00</w:t>
      </w:r>
    </w:p>
    <w:p w14:paraId="2C46465B" w14:textId="1CE73F7A" w:rsidR="00F83C7D" w:rsidRDefault="00F83C7D" w:rsidP="00F83C7D">
      <w:r>
        <w:t>Reconnection Fee</w:t>
      </w:r>
      <w:r>
        <w:tab/>
      </w:r>
      <w:r>
        <w:tab/>
        <w:t>$50.00</w:t>
      </w:r>
    </w:p>
    <w:p w14:paraId="68A1682D" w14:textId="4C34B3EC" w:rsidR="00F83C7D" w:rsidRDefault="00F83C7D" w:rsidP="00F83C7D">
      <w:r>
        <w:t>Late Fee</w:t>
      </w:r>
      <w:r>
        <w:tab/>
      </w:r>
      <w:r>
        <w:tab/>
      </w:r>
      <w:r>
        <w:tab/>
        <w:t>10%</w:t>
      </w:r>
    </w:p>
    <w:p w14:paraId="2E74D452" w14:textId="3E2A508C" w:rsidR="00F83C7D" w:rsidRDefault="00F83C7D" w:rsidP="00F83C7D">
      <w:r>
        <w:t>Returned Payment Fee</w:t>
      </w:r>
      <w:r>
        <w:tab/>
      </w:r>
      <w:r>
        <w:tab/>
        <w:t>$25.00</w:t>
      </w:r>
    </w:p>
    <w:p w14:paraId="7860EF1C" w14:textId="39C206B9" w:rsidR="00F83C7D" w:rsidRDefault="00F83C7D" w:rsidP="00F83C7D"/>
    <w:p w14:paraId="34E2072D" w14:textId="5E3A0776" w:rsidR="00F83C7D" w:rsidRDefault="00F83C7D" w:rsidP="00F83C7D"/>
    <w:p w14:paraId="08E63362" w14:textId="77777777" w:rsidR="00CA7FD3" w:rsidRDefault="00CA7FD3" w:rsidP="00F83C7D"/>
    <w:p w14:paraId="096726E5" w14:textId="3261DA9A" w:rsidR="00F83C7D" w:rsidRDefault="00F83C7D" w:rsidP="00F83C7D">
      <w:r>
        <w:t>Valve Replacement</w:t>
      </w:r>
      <w:r>
        <w:tab/>
        <w:t>$</w:t>
      </w:r>
      <w:r w:rsidR="00217E57">
        <w:t>200</w:t>
      </w:r>
      <w:r>
        <w:t>.00</w:t>
      </w:r>
    </w:p>
    <w:p w14:paraId="19AB93F7" w14:textId="5A256D0C" w:rsidR="00F83C7D" w:rsidRDefault="00F83C7D" w:rsidP="00F83C7D">
      <w:r>
        <w:t xml:space="preserve">(Customer Caused) </w:t>
      </w:r>
    </w:p>
    <w:p w14:paraId="68D55BAB" w14:textId="2AEC0EE4" w:rsidR="00F83C7D" w:rsidRDefault="00F83C7D" w:rsidP="00F83C7D"/>
    <w:p w14:paraId="3D041A5E" w14:textId="6CF36A18" w:rsidR="00DC10D0" w:rsidRDefault="00DC10D0" w:rsidP="00F83C7D">
      <w:r w:rsidRPr="00DC10D0">
        <w:rPr>
          <w:b/>
          <w:bCs/>
          <w:sz w:val="28"/>
          <w:szCs w:val="28"/>
        </w:rPr>
        <w:t>Maintenance Fee</w:t>
      </w:r>
      <w:r>
        <w:t xml:space="preserve"> </w:t>
      </w:r>
      <w:r>
        <w:tab/>
      </w:r>
      <w:r>
        <w:tab/>
      </w:r>
      <w:r>
        <w:tab/>
        <w:t>$</w:t>
      </w:r>
      <w:r w:rsidR="007203D1">
        <w:t>5</w:t>
      </w:r>
      <w:r>
        <w:t>.00 per month per account</w:t>
      </w:r>
    </w:p>
    <w:p w14:paraId="4EC86DD9" w14:textId="77777777" w:rsidR="00DC10D0" w:rsidRDefault="00DC10D0" w:rsidP="00F83C7D"/>
    <w:p w14:paraId="6B7E015E" w14:textId="67B61174" w:rsidR="00F83C7D" w:rsidRPr="00DC10D0" w:rsidRDefault="00F83C7D" w:rsidP="00F83C7D">
      <w:pPr>
        <w:rPr>
          <w:b/>
          <w:bCs/>
          <w:sz w:val="28"/>
          <w:szCs w:val="28"/>
        </w:rPr>
      </w:pPr>
      <w:r w:rsidRPr="00DC10D0">
        <w:rPr>
          <w:b/>
          <w:bCs/>
          <w:sz w:val="28"/>
          <w:szCs w:val="28"/>
        </w:rPr>
        <w:t>Rate Chart:</w:t>
      </w:r>
    </w:p>
    <w:p w14:paraId="74B79447" w14:textId="022BE21E" w:rsidR="00F83C7D" w:rsidRPr="00DC10D0" w:rsidRDefault="00F83C7D" w:rsidP="00F83C7D">
      <w:pPr>
        <w:rPr>
          <w:b/>
          <w:bCs/>
          <w:sz w:val="28"/>
          <w:szCs w:val="28"/>
        </w:rPr>
      </w:pPr>
      <w:r w:rsidRPr="00DC10D0">
        <w:rPr>
          <w:b/>
          <w:bCs/>
          <w:sz w:val="28"/>
          <w:szCs w:val="28"/>
        </w:rPr>
        <w:t>Residential Water:</w:t>
      </w:r>
    </w:p>
    <w:p w14:paraId="3E088CD5" w14:textId="50426801" w:rsidR="00F83C7D" w:rsidRDefault="00F83C7D" w:rsidP="00F83C7D">
      <w:r>
        <w:t>0-2,000 gallons</w:t>
      </w:r>
      <w:r>
        <w:tab/>
      </w:r>
      <w:r>
        <w:tab/>
      </w:r>
      <w:r>
        <w:tab/>
        <w:t>$</w:t>
      </w:r>
      <w:r w:rsidR="007203D1">
        <w:t>22</w:t>
      </w:r>
      <w:r>
        <w:t xml:space="preserve">.00 </w:t>
      </w:r>
      <w:r w:rsidR="00DC10D0">
        <w:t xml:space="preserve">Minimum </w:t>
      </w:r>
    </w:p>
    <w:p w14:paraId="334F4C02" w14:textId="57EDFE62" w:rsidR="00DC10D0" w:rsidRDefault="00DC10D0" w:rsidP="00F83C7D">
      <w:r>
        <w:t>2,001-10,000 gallons</w:t>
      </w:r>
      <w:r>
        <w:tab/>
      </w:r>
      <w:r>
        <w:tab/>
        <w:t>$7.50 per 1,000 gallons</w:t>
      </w:r>
    </w:p>
    <w:p w14:paraId="6044E89D" w14:textId="77B18CA6" w:rsidR="00DC10D0" w:rsidRDefault="00DC10D0" w:rsidP="00F83C7D">
      <w:r>
        <w:t>10,001-75,000 gallons</w:t>
      </w:r>
      <w:r>
        <w:tab/>
      </w:r>
      <w:r>
        <w:tab/>
        <w:t>$9.00 per 1,000 gallons</w:t>
      </w:r>
    </w:p>
    <w:p w14:paraId="716DAAD2" w14:textId="3D8C99AF" w:rsidR="00DC10D0" w:rsidRDefault="00DC10D0" w:rsidP="00F83C7D">
      <w:r>
        <w:t>75,001 and over gallons</w:t>
      </w:r>
      <w:r>
        <w:tab/>
      </w:r>
      <w:r>
        <w:tab/>
        <w:t>$15.00 per 1,000 gallons</w:t>
      </w:r>
    </w:p>
    <w:p w14:paraId="55F0996D" w14:textId="0A3AD60C" w:rsidR="00DC10D0" w:rsidRDefault="00DC10D0" w:rsidP="00F83C7D"/>
    <w:p w14:paraId="0E324FF9" w14:textId="4783F104" w:rsidR="00DC10D0" w:rsidRPr="00DC10D0" w:rsidRDefault="00DC10D0" w:rsidP="00F83C7D">
      <w:pPr>
        <w:rPr>
          <w:b/>
          <w:bCs/>
          <w:sz w:val="28"/>
          <w:szCs w:val="28"/>
        </w:rPr>
      </w:pPr>
      <w:r w:rsidRPr="00DC10D0">
        <w:rPr>
          <w:b/>
          <w:bCs/>
          <w:sz w:val="28"/>
          <w:szCs w:val="28"/>
        </w:rPr>
        <w:t>Residential Sewer:</w:t>
      </w:r>
    </w:p>
    <w:p w14:paraId="4F41AEE0" w14:textId="30A2E085" w:rsidR="00DC10D0" w:rsidRDefault="00DC10D0" w:rsidP="00F83C7D">
      <w:r>
        <w:t>0-7,000 gallons water</w:t>
      </w:r>
      <w:r>
        <w:tab/>
      </w:r>
      <w:r>
        <w:tab/>
        <w:t>$</w:t>
      </w:r>
      <w:r w:rsidR="007203D1">
        <w:t>10</w:t>
      </w:r>
      <w:r>
        <w:t>.00 Minimum</w:t>
      </w:r>
    </w:p>
    <w:p w14:paraId="131D45D5" w14:textId="22D0F916" w:rsidR="00DC10D0" w:rsidRDefault="00DC10D0" w:rsidP="00F83C7D">
      <w:r>
        <w:t>7,001-10,000 gallons water</w:t>
      </w:r>
      <w:r>
        <w:tab/>
        <w:t>$</w:t>
      </w:r>
      <w:r w:rsidR="00494651">
        <w:t>10</w:t>
      </w:r>
      <w:r>
        <w:t>.50</w:t>
      </w:r>
    </w:p>
    <w:p w14:paraId="218228BF" w14:textId="2D65192D" w:rsidR="00DC10D0" w:rsidRDefault="00DC10D0" w:rsidP="00F83C7D">
      <w:r>
        <w:t>10,001 and over gallons</w:t>
      </w:r>
      <w:r>
        <w:tab/>
      </w:r>
      <w:r>
        <w:tab/>
        <w:t>$</w:t>
      </w:r>
      <w:r w:rsidR="007203D1">
        <w:t>2.00</w:t>
      </w:r>
      <w:r>
        <w:t xml:space="preserve"> per 1,000 gallons water used</w:t>
      </w:r>
    </w:p>
    <w:p w14:paraId="0D4AAF7E" w14:textId="053B31EC" w:rsidR="00DC10D0" w:rsidRDefault="00DC10D0" w:rsidP="00F83C7D"/>
    <w:p w14:paraId="4AF6CBBD" w14:textId="2D8975E4" w:rsidR="00DC10D0" w:rsidRPr="00DC10D0" w:rsidRDefault="00DC10D0" w:rsidP="00F83C7D">
      <w:pPr>
        <w:rPr>
          <w:b/>
          <w:bCs/>
          <w:sz w:val="28"/>
          <w:szCs w:val="28"/>
        </w:rPr>
      </w:pPr>
      <w:r w:rsidRPr="00DC10D0">
        <w:rPr>
          <w:b/>
          <w:bCs/>
          <w:sz w:val="28"/>
          <w:szCs w:val="28"/>
        </w:rPr>
        <w:t xml:space="preserve">Commercial Water: </w:t>
      </w:r>
    </w:p>
    <w:p w14:paraId="6A452B71" w14:textId="44287AB2" w:rsidR="00DC10D0" w:rsidRDefault="00DC10D0" w:rsidP="00F83C7D">
      <w:r>
        <w:t>0-2,000 gallons</w:t>
      </w:r>
      <w:r>
        <w:tab/>
      </w:r>
      <w:r>
        <w:tab/>
      </w:r>
      <w:r>
        <w:tab/>
        <w:t>$</w:t>
      </w:r>
      <w:r w:rsidR="001F1F6F">
        <w:t>2</w:t>
      </w:r>
      <w:r w:rsidR="007203D1">
        <w:t>3</w:t>
      </w:r>
      <w:r>
        <w:t>.00 Minimum</w:t>
      </w:r>
    </w:p>
    <w:p w14:paraId="13D8A267" w14:textId="1D2719D5" w:rsidR="00DC10D0" w:rsidRDefault="00DC10D0" w:rsidP="00F83C7D">
      <w:r>
        <w:t>2,001-10,000 gallons</w:t>
      </w:r>
      <w:r>
        <w:tab/>
      </w:r>
      <w:r>
        <w:tab/>
        <w:t>$8.50 per 1,000 gallons</w:t>
      </w:r>
    </w:p>
    <w:p w14:paraId="0016C458" w14:textId="4A48AA5B" w:rsidR="00DC10D0" w:rsidRDefault="00DC10D0" w:rsidP="00F83C7D">
      <w:r>
        <w:t xml:space="preserve">10,001-75,000 gallons </w:t>
      </w:r>
      <w:r>
        <w:tab/>
      </w:r>
      <w:r>
        <w:tab/>
        <w:t>$10.00 per 1,000 gallons</w:t>
      </w:r>
    </w:p>
    <w:p w14:paraId="60BC5081" w14:textId="435A6A82" w:rsidR="00DC10D0" w:rsidRDefault="00DC10D0" w:rsidP="00F83C7D">
      <w:r>
        <w:t>75,001 and over gallons</w:t>
      </w:r>
      <w:r>
        <w:tab/>
      </w:r>
      <w:r>
        <w:tab/>
        <w:t>$15.00 per 1,000 gallons</w:t>
      </w:r>
    </w:p>
    <w:p w14:paraId="7EB4D6D6" w14:textId="7AA2D93B" w:rsidR="00DC10D0" w:rsidRDefault="00DC10D0" w:rsidP="00F83C7D"/>
    <w:p w14:paraId="5474B8A0" w14:textId="76897E00" w:rsidR="00DC10D0" w:rsidRPr="00DC10D0" w:rsidRDefault="00DC10D0" w:rsidP="00F83C7D">
      <w:pPr>
        <w:rPr>
          <w:b/>
          <w:bCs/>
          <w:sz w:val="28"/>
          <w:szCs w:val="28"/>
        </w:rPr>
      </w:pPr>
      <w:r w:rsidRPr="00DC10D0">
        <w:rPr>
          <w:b/>
          <w:bCs/>
          <w:sz w:val="28"/>
          <w:szCs w:val="28"/>
        </w:rPr>
        <w:t>Commercial Sewer:</w:t>
      </w:r>
    </w:p>
    <w:p w14:paraId="7FF2036B" w14:textId="4115DBA0" w:rsidR="00DC10D0" w:rsidRDefault="00DC10D0" w:rsidP="00F83C7D">
      <w:r>
        <w:t>0-10,000 gallons</w:t>
      </w:r>
      <w:r>
        <w:tab/>
      </w:r>
      <w:r>
        <w:tab/>
        <w:t>$1</w:t>
      </w:r>
      <w:r w:rsidR="007203D1">
        <w:t>7</w:t>
      </w:r>
      <w:r>
        <w:t>.00</w:t>
      </w:r>
    </w:p>
    <w:p w14:paraId="35E1B11B" w14:textId="4107ABB6" w:rsidR="00DC10D0" w:rsidRDefault="00DC10D0" w:rsidP="00F83C7D">
      <w:r>
        <w:t>10,001 and over gallons</w:t>
      </w:r>
      <w:r>
        <w:tab/>
      </w:r>
      <w:r>
        <w:tab/>
        <w:t>$</w:t>
      </w:r>
      <w:r w:rsidR="007203D1">
        <w:t>2.00</w:t>
      </w:r>
      <w:r>
        <w:t xml:space="preserve"> per 1,000 gallons water used</w:t>
      </w:r>
    </w:p>
    <w:p w14:paraId="14A291AA" w14:textId="5E296960" w:rsidR="00F83C7D" w:rsidRDefault="00F83C7D" w:rsidP="00F83C7D"/>
    <w:p w14:paraId="05309466" w14:textId="30DDE085" w:rsidR="004277A7" w:rsidRDefault="00DC10D0" w:rsidP="004277A7">
      <w:pPr>
        <w:jc w:val="center"/>
        <w:rPr>
          <w:sz w:val="16"/>
          <w:szCs w:val="16"/>
        </w:rPr>
      </w:pPr>
      <w:r w:rsidRPr="004277A7">
        <w:rPr>
          <w:sz w:val="16"/>
          <w:szCs w:val="16"/>
        </w:rPr>
        <w:t xml:space="preserve">Board </w:t>
      </w:r>
      <w:r w:rsidR="004277A7" w:rsidRPr="004277A7">
        <w:rPr>
          <w:sz w:val="16"/>
          <w:szCs w:val="16"/>
        </w:rPr>
        <w:t xml:space="preserve">Adopted on </w:t>
      </w:r>
      <w:r w:rsidR="001F1F6F">
        <w:rPr>
          <w:sz w:val="16"/>
          <w:szCs w:val="16"/>
        </w:rPr>
        <w:t>0</w:t>
      </w:r>
      <w:r w:rsidR="007203D1">
        <w:rPr>
          <w:sz w:val="16"/>
          <w:szCs w:val="16"/>
        </w:rPr>
        <w:t>1</w:t>
      </w:r>
      <w:r w:rsidR="001F1F6F">
        <w:rPr>
          <w:sz w:val="16"/>
          <w:szCs w:val="16"/>
        </w:rPr>
        <w:t>/1</w:t>
      </w:r>
      <w:r w:rsidR="007203D1">
        <w:rPr>
          <w:sz w:val="16"/>
          <w:szCs w:val="16"/>
        </w:rPr>
        <w:t>2</w:t>
      </w:r>
      <w:r w:rsidR="001F1F6F">
        <w:rPr>
          <w:sz w:val="16"/>
          <w:szCs w:val="16"/>
        </w:rPr>
        <w:t>/202</w:t>
      </w:r>
      <w:r w:rsidR="007203D1">
        <w:rPr>
          <w:sz w:val="16"/>
          <w:szCs w:val="16"/>
        </w:rPr>
        <w:t>6</w:t>
      </w:r>
      <w:r w:rsidR="004277A7" w:rsidRPr="004277A7">
        <w:rPr>
          <w:sz w:val="16"/>
          <w:szCs w:val="16"/>
        </w:rPr>
        <w:t xml:space="preserve"> </w:t>
      </w:r>
    </w:p>
    <w:p w14:paraId="760B030E" w14:textId="77777777" w:rsidR="00193A58" w:rsidRPr="004277A7" w:rsidRDefault="00193A58" w:rsidP="00193A58">
      <w:pPr>
        <w:jc w:val="center"/>
        <w:rPr>
          <w:sz w:val="16"/>
          <w:szCs w:val="16"/>
        </w:rPr>
      </w:pPr>
      <w:r w:rsidRPr="004277A7">
        <w:rPr>
          <w:sz w:val="16"/>
          <w:szCs w:val="16"/>
        </w:rPr>
        <w:t>Ef</w:t>
      </w:r>
      <w:r>
        <w:rPr>
          <w:sz w:val="16"/>
          <w:szCs w:val="16"/>
        </w:rPr>
        <w:t>f</w:t>
      </w:r>
      <w:r w:rsidRPr="004277A7">
        <w:rPr>
          <w:sz w:val="16"/>
          <w:szCs w:val="16"/>
        </w:rPr>
        <w:t xml:space="preserve">ective </w:t>
      </w:r>
      <w:r>
        <w:rPr>
          <w:sz w:val="16"/>
          <w:szCs w:val="16"/>
        </w:rPr>
        <w:t>February</w:t>
      </w:r>
      <w:r w:rsidRPr="004277A7">
        <w:rPr>
          <w:sz w:val="16"/>
          <w:szCs w:val="16"/>
        </w:rPr>
        <w:t xml:space="preserve"> 1</w:t>
      </w:r>
      <w:r w:rsidRPr="004277A7">
        <w:rPr>
          <w:sz w:val="16"/>
          <w:szCs w:val="16"/>
          <w:vertAlign w:val="superscript"/>
        </w:rPr>
        <w:t>st</w:t>
      </w:r>
      <w:r w:rsidRPr="004277A7">
        <w:rPr>
          <w:sz w:val="16"/>
          <w:szCs w:val="16"/>
        </w:rPr>
        <w:t>, 202</w:t>
      </w:r>
      <w:r>
        <w:rPr>
          <w:sz w:val="16"/>
          <w:szCs w:val="16"/>
        </w:rPr>
        <w:t>6</w:t>
      </w:r>
    </w:p>
    <w:p w14:paraId="2BB5BC71" w14:textId="77777777" w:rsidR="00193A58" w:rsidRDefault="00193A58" w:rsidP="004277A7">
      <w:pPr>
        <w:jc w:val="center"/>
        <w:rPr>
          <w:sz w:val="16"/>
          <w:szCs w:val="16"/>
        </w:rPr>
      </w:pPr>
    </w:p>
    <w:sectPr w:rsidR="00193A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C6DE" w14:textId="77777777" w:rsidR="00B83D89" w:rsidRDefault="00B83D89" w:rsidP="00B64F8D">
      <w:pPr>
        <w:spacing w:line="240" w:lineRule="auto"/>
      </w:pPr>
      <w:r>
        <w:separator/>
      </w:r>
    </w:p>
  </w:endnote>
  <w:endnote w:type="continuationSeparator" w:id="0">
    <w:p w14:paraId="58CECB14" w14:textId="77777777" w:rsidR="00B83D89" w:rsidRDefault="00B83D89" w:rsidP="00B64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CEDB" w14:textId="77777777" w:rsidR="00B83D89" w:rsidRDefault="00B83D89" w:rsidP="00B64F8D">
      <w:pPr>
        <w:spacing w:line="240" w:lineRule="auto"/>
      </w:pPr>
      <w:r>
        <w:separator/>
      </w:r>
    </w:p>
  </w:footnote>
  <w:footnote w:type="continuationSeparator" w:id="0">
    <w:p w14:paraId="38DE6ACB" w14:textId="77777777" w:rsidR="00B83D89" w:rsidRDefault="00B83D89" w:rsidP="00B64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F4CC" w14:textId="2C4BFB53" w:rsidR="00A476D3" w:rsidRPr="007006C6" w:rsidRDefault="00A476D3" w:rsidP="00A476D3">
    <w:pPr>
      <w:pStyle w:val="Header"/>
      <w:rPr>
        <w:rFonts w:ascii="Century" w:hAnsi="Century" w:cs="Times New Roman"/>
        <w:sz w:val="48"/>
        <w:szCs w:val="48"/>
      </w:rPr>
    </w:pPr>
    <w:r>
      <w:rPr>
        <w:rFonts w:ascii="Georgia" w:hAnsi="Georgia"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26C460ED" wp14:editId="11E53833">
          <wp:simplePos x="0" y="0"/>
          <wp:positionH relativeFrom="margin">
            <wp:posOffset>180975</wp:posOffset>
          </wp:positionH>
          <wp:positionV relativeFrom="paragraph">
            <wp:posOffset>-285750</wp:posOffset>
          </wp:positionV>
          <wp:extent cx="419100" cy="631190"/>
          <wp:effectExtent l="0" t="0" r="0" b="0"/>
          <wp:wrapTight wrapText="bothSides">
            <wp:wrapPolygon edited="0">
              <wp:start x="3927" y="0"/>
              <wp:lineTo x="0" y="12386"/>
              <wp:lineTo x="0" y="17602"/>
              <wp:lineTo x="3927" y="20861"/>
              <wp:lineTo x="15709" y="20861"/>
              <wp:lineTo x="20618" y="18905"/>
              <wp:lineTo x="20618" y="3911"/>
              <wp:lineTo x="17673" y="1304"/>
              <wp:lineTo x="8836" y="0"/>
              <wp:lineTo x="39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06C6">
      <w:rPr>
        <w:rFonts w:ascii="Century" w:hAnsi="Century" w:cs="Times New Roman"/>
        <w:sz w:val="48"/>
        <w:szCs w:val="48"/>
      </w:rPr>
      <w:t>Stephens County RWS &amp; SWM #3</w:t>
    </w:r>
  </w:p>
  <w:p w14:paraId="25A17E31" w14:textId="398084DB" w:rsidR="00A476D3" w:rsidRPr="007006C6" w:rsidRDefault="00A476D3" w:rsidP="00A476D3">
    <w:pPr>
      <w:pStyle w:val="Header"/>
      <w:jc w:val="center"/>
      <w:rPr>
        <w:rFonts w:ascii="Century" w:hAnsi="Century" w:cs="Times New Roman"/>
      </w:rPr>
    </w:pPr>
    <w:r w:rsidRPr="007006C6">
      <w:rPr>
        <w:rFonts w:ascii="Century" w:hAnsi="Century" w:cs="Times New Roman"/>
      </w:rPr>
      <w:t>PO Box 276, Comanche, Oklahoma 73529</w:t>
    </w:r>
    <w:r w:rsidRPr="007006C6">
      <w:rPr>
        <w:rFonts w:ascii="Century" w:hAnsi="Century" w:cs="Times New Roman"/>
      </w:rPr>
      <w:tab/>
    </w:r>
    <w:r w:rsidRPr="007006C6">
      <w:rPr>
        <w:rFonts w:ascii="Century" w:hAnsi="Century" w:cs="Times New Roman"/>
      </w:rPr>
      <w:tab/>
      <w:t>www.stephenswater3.com</w:t>
    </w:r>
  </w:p>
  <w:p w14:paraId="6BA3722D" w14:textId="7EC1E648" w:rsidR="00B64F8D" w:rsidRPr="007006C6" w:rsidRDefault="00A476D3" w:rsidP="00A476D3">
    <w:pPr>
      <w:pStyle w:val="Header"/>
      <w:jc w:val="center"/>
      <w:rPr>
        <w:rFonts w:ascii="Century" w:hAnsi="Century" w:cs="Times New Roman"/>
      </w:rPr>
    </w:pPr>
    <w:r w:rsidRPr="007006C6">
      <w:rPr>
        <w:rFonts w:ascii="Century" w:hAnsi="Century" w:cs="Times New Roman"/>
      </w:rPr>
      <w:t>Phone: 580-439-5931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8D"/>
    <w:rsid w:val="00193A58"/>
    <w:rsid w:val="001D0D60"/>
    <w:rsid w:val="001E546F"/>
    <w:rsid w:val="001F1F6F"/>
    <w:rsid w:val="00217E57"/>
    <w:rsid w:val="004277A7"/>
    <w:rsid w:val="00494651"/>
    <w:rsid w:val="005F5EB3"/>
    <w:rsid w:val="007006C6"/>
    <w:rsid w:val="007203D1"/>
    <w:rsid w:val="007E57B1"/>
    <w:rsid w:val="00960F84"/>
    <w:rsid w:val="00983695"/>
    <w:rsid w:val="00A476D3"/>
    <w:rsid w:val="00B22A7F"/>
    <w:rsid w:val="00B64F8D"/>
    <w:rsid w:val="00B83D89"/>
    <w:rsid w:val="00BC31CF"/>
    <w:rsid w:val="00C42956"/>
    <w:rsid w:val="00CA7FD3"/>
    <w:rsid w:val="00CF1E56"/>
    <w:rsid w:val="00DC10D0"/>
    <w:rsid w:val="00F83C7D"/>
    <w:rsid w:val="00F97CB1"/>
    <w:rsid w:val="00FC043E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CC0B"/>
  <w15:chartTrackingRefBased/>
  <w15:docId w15:val="{6A6DCC25-F955-4CA3-9D67-41434C69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F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8D"/>
  </w:style>
  <w:style w:type="paragraph" w:styleId="Footer">
    <w:name w:val="footer"/>
    <w:basedOn w:val="Normal"/>
    <w:link w:val="FooterChar"/>
    <w:uiPriority w:val="99"/>
    <w:unhideWhenUsed/>
    <w:rsid w:val="00B64F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8D"/>
  </w:style>
  <w:style w:type="character" w:styleId="Hyperlink">
    <w:name w:val="Hyperlink"/>
    <w:basedOn w:val="DefaultParagraphFont"/>
    <w:uiPriority w:val="99"/>
    <w:unhideWhenUsed/>
    <w:rsid w:val="00A47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Stephens Co Water</cp:lastModifiedBy>
  <cp:revision>4</cp:revision>
  <cp:lastPrinted>2026-01-23T20:12:00Z</cp:lastPrinted>
  <dcterms:created xsi:type="dcterms:W3CDTF">2026-01-16T21:45:00Z</dcterms:created>
  <dcterms:modified xsi:type="dcterms:W3CDTF">2026-01-23T20:45:00Z</dcterms:modified>
</cp:coreProperties>
</file>